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CB8BF" w14:textId="77777777" w:rsidR="006C2371" w:rsidRDefault="006C2371" w:rsidP="002B0415">
      <w:pPr>
        <w:widowControl/>
        <w:ind w:right="1260"/>
        <w:rPr>
          <w:rFonts w:ascii="Times New Roman" w:hAnsi="Times New Roman"/>
          <w:sz w:val="32"/>
          <w:szCs w:val="32"/>
        </w:rPr>
      </w:pPr>
    </w:p>
    <w:p w14:paraId="43B283FE" w14:textId="32965EB9" w:rsidR="002F792F" w:rsidRPr="002B0415" w:rsidRDefault="00847ABD" w:rsidP="00AF3F80">
      <w:pPr>
        <w:widowControl/>
        <w:ind w:right="1260"/>
        <w:jc w:val="center"/>
        <w:rPr>
          <w:rFonts w:ascii="Times New Roman" w:hAnsi="Times New Roman"/>
          <w:b/>
          <w:bCs/>
          <w:sz w:val="32"/>
          <w:szCs w:val="32"/>
        </w:rPr>
      </w:pPr>
      <w:r w:rsidRPr="002B0415">
        <w:rPr>
          <w:rFonts w:ascii="Times New Roman" w:hAnsi="Times New Roman"/>
          <w:b/>
          <w:bCs/>
          <w:sz w:val="32"/>
          <w:szCs w:val="32"/>
        </w:rPr>
        <w:t>A</w:t>
      </w:r>
      <w:r w:rsidR="000D176F" w:rsidRPr="002B0415">
        <w:rPr>
          <w:rFonts w:ascii="Times New Roman" w:hAnsi="Times New Roman"/>
          <w:b/>
          <w:bCs/>
          <w:sz w:val="32"/>
          <w:szCs w:val="32"/>
        </w:rPr>
        <w:t>utumn</w:t>
      </w:r>
    </w:p>
    <w:p w14:paraId="55323F08" w14:textId="03A8F8F7" w:rsidR="00847ABD" w:rsidRPr="00994C97" w:rsidRDefault="00847ABD" w:rsidP="00847ABD">
      <w:pPr>
        <w:widowControl/>
        <w:ind w:right="-630"/>
        <w:rPr>
          <w:rFonts w:ascii="Times New Roman" w:hAnsi="Times New Roman"/>
          <w:sz w:val="28"/>
          <w:szCs w:val="28"/>
        </w:rPr>
      </w:pPr>
    </w:p>
    <w:p w14:paraId="0463D428" w14:textId="1A8D6B62" w:rsidR="00847ABD" w:rsidRPr="00994C97" w:rsidRDefault="00847ABD" w:rsidP="00AF3F80">
      <w:pPr>
        <w:widowControl/>
        <w:ind w:left="1440" w:right="-630"/>
        <w:rPr>
          <w:rFonts w:ascii="Times New Roman" w:hAnsi="Times New Roman"/>
          <w:sz w:val="28"/>
          <w:szCs w:val="28"/>
        </w:rPr>
      </w:pPr>
      <w:r w:rsidRPr="00994C97">
        <w:rPr>
          <w:rFonts w:ascii="Times New Roman" w:hAnsi="Times New Roman"/>
          <w:sz w:val="28"/>
          <w:szCs w:val="28"/>
        </w:rPr>
        <w:t>Those who find the winter chill a</w:t>
      </w:r>
      <w:r w:rsidR="0087061E" w:rsidRPr="00994C97">
        <w:rPr>
          <w:rFonts w:ascii="Times New Roman" w:hAnsi="Times New Roman"/>
          <w:sz w:val="28"/>
          <w:szCs w:val="28"/>
        </w:rPr>
        <w:t>d</w:t>
      </w:r>
      <w:r w:rsidRPr="00994C97">
        <w:rPr>
          <w:rFonts w:ascii="Times New Roman" w:hAnsi="Times New Roman"/>
          <w:sz w:val="28"/>
          <w:szCs w:val="28"/>
        </w:rPr>
        <w:t>verse</w:t>
      </w:r>
    </w:p>
    <w:p w14:paraId="0EB22112" w14:textId="7984B69C" w:rsidR="00847ABD" w:rsidRPr="00994C97" w:rsidRDefault="00847ABD" w:rsidP="00AF3F80">
      <w:pPr>
        <w:widowControl/>
        <w:ind w:left="1440" w:right="-630"/>
        <w:rPr>
          <w:rFonts w:ascii="Times New Roman" w:hAnsi="Times New Roman"/>
          <w:sz w:val="28"/>
          <w:szCs w:val="28"/>
        </w:rPr>
      </w:pPr>
      <w:r w:rsidRPr="00994C97">
        <w:rPr>
          <w:rFonts w:ascii="Times New Roman" w:hAnsi="Times New Roman"/>
          <w:sz w:val="28"/>
          <w:szCs w:val="28"/>
        </w:rPr>
        <w:t>might rue that time of year whose essence</w:t>
      </w:r>
      <w:r w:rsidRPr="00994C97">
        <w:rPr>
          <w:rFonts w:ascii="Times New Roman" w:hAnsi="Times New Roman"/>
          <w:sz w:val="28"/>
          <w:szCs w:val="28"/>
        </w:rPr>
        <w:br/>
        <w:t>is waning warmth</w:t>
      </w:r>
      <w:r w:rsidR="008A68EE" w:rsidRPr="00994C97">
        <w:rPr>
          <w:rFonts w:ascii="Times New Roman" w:hAnsi="Times New Roman"/>
          <w:sz w:val="28"/>
          <w:szCs w:val="28"/>
        </w:rPr>
        <w:t xml:space="preserve"> and light,</w:t>
      </w:r>
      <w:r w:rsidRPr="00994C97">
        <w:rPr>
          <w:rFonts w:ascii="Times New Roman" w:hAnsi="Times New Roman"/>
          <w:sz w:val="28"/>
          <w:szCs w:val="28"/>
        </w:rPr>
        <w:t xml:space="preserve"> and </w:t>
      </w:r>
      <w:r w:rsidR="007D6498" w:rsidRPr="00994C97">
        <w:rPr>
          <w:rFonts w:ascii="Times New Roman" w:hAnsi="Times New Roman"/>
          <w:sz w:val="28"/>
          <w:szCs w:val="28"/>
        </w:rPr>
        <w:t>desiccation</w:t>
      </w:r>
      <w:r w:rsidR="007F0869" w:rsidRPr="00994C97">
        <w:rPr>
          <w:rFonts w:ascii="Times New Roman" w:hAnsi="Times New Roman"/>
          <w:sz w:val="28"/>
          <w:szCs w:val="28"/>
        </w:rPr>
        <w:t>;</w:t>
      </w:r>
      <w:r w:rsidRPr="00994C97">
        <w:rPr>
          <w:rFonts w:ascii="Times New Roman" w:hAnsi="Times New Roman"/>
          <w:sz w:val="28"/>
          <w:szCs w:val="28"/>
        </w:rPr>
        <w:br/>
      </w:r>
      <w:r w:rsidR="007F0869" w:rsidRPr="00994C97">
        <w:rPr>
          <w:rFonts w:ascii="Times New Roman" w:hAnsi="Times New Roman"/>
          <w:sz w:val="28"/>
          <w:szCs w:val="28"/>
        </w:rPr>
        <w:t>y</w:t>
      </w:r>
      <w:r w:rsidRPr="00994C97">
        <w:rPr>
          <w:rFonts w:ascii="Times New Roman" w:hAnsi="Times New Roman"/>
          <w:sz w:val="28"/>
          <w:szCs w:val="28"/>
        </w:rPr>
        <w:t>et even they applaud the transformation</w:t>
      </w:r>
      <w:r w:rsidRPr="00994C97">
        <w:rPr>
          <w:rFonts w:ascii="Times New Roman" w:hAnsi="Times New Roman"/>
          <w:sz w:val="28"/>
          <w:szCs w:val="28"/>
        </w:rPr>
        <w:br/>
        <w:t>of pervasive green to autumnal fluorescence</w:t>
      </w:r>
      <w:r w:rsidR="00CB78F1" w:rsidRPr="00994C97">
        <w:rPr>
          <w:rFonts w:ascii="Times New Roman" w:hAnsi="Times New Roman"/>
          <w:sz w:val="28"/>
          <w:szCs w:val="28"/>
        </w:rPr>
        <w:t>—</w:t>
      </w:r>
      <w:r w:rsidRPr="00994C97">
        <w:rPr>
          <w:rFonts w:ascii="Times New Roman" w:hAnsi="Times New Roman"/>
          <w:sz w:val="28"/>
          <w:szCs w:val="28"/>
        </w:rPr>
        <w:br/>
        <w:t>the most scenic senescence in the universe</w:t>
      </w:r>
      <w:r w:rsidR="00CB78F1" w:rsidRPr="00994C97">
        <w:rPr>
          <w:rFonts w:ascii="Times New Roman" w:hAnsi="Times New Roman"/>
          <w:sz w:val="28"/>
          <w:szCs w:val="28"/>
        </w:rPr>
        <w:t>—</w:t>
      </w:r>
    </w:p>
    <w:p w14:paraId="372AB392" w14:textId="7C37BD01" w:rsidR="007D6498" w:rsidRPr="00994C97" w:rsidRDefault="007D6498" w:rsidP="00AF3F80">
      <w:pPr>
        <w:widowControl/>
        <w:ind w:left="1440" w:right="-630"/>
        <w:rPr>
          <w:rFonts w:ascii="Times New Roman" w:hAnsi="Times New Roman"/>
          <w:sz w:val="28"/>
          <w:szCs w:val="28"/>
        </w:rPr>
      </w:pPr>
    </w:p>
    <w:p w14:paraId="015ACED2" w14:textId="32FDE3D3" w:rsidR="007D6498" w:rsidRPr="00994C97" w:rsidRDefault="007D6498" w:rsidP="00AF3F80">
      <w:pPr>
        <w:widowControl/>
        <w:ind w:left="1440" w:right="-630"/>
        <w:rPr>
          <w:rFonts w:ascii="Times New Roman" w:hAnsi="Times New Roman"/>
          <w:sz w:val="28"/>
          <w:szCs w:val="28"/>
        </w:rPr>
      </w:pPr>
      <w:r w:rsidRPr="00994C97">
        <w:rPr>
          <w:rFonts w:ascii="Times New Roman" w:hAnsi="Times New Roman"/>
          <w:sz w:val="28"/>
          <w:szCs w:val="28"/>
        </w:rPr>
        <w:t>and bask in the prospect of settling down</w:t>
      </w:r>
      <w:r w:rsidRPr="00994C97">
        <w:rPr>
          <w:rFonts w:ascii="Times New Roman" w:hAnsi="Times New Roman"/>
          <w:sz w:val="28"/>
          <w:szCs w:val="28"/>
        </w:rPr>
        <w:br/>
        <w:t>to the prescribed perfection of the year</w:t>
      </w:r>
      <w:r w:rsidR="00183A99" w:rsidRPr="00994C97">
        <w:rPr>
          <w:rFonts w:ascii="Times New Roman" w:hAnsi="Times New Roman"/>
          <w:sz w:val="28"/>
          <w:szCs w:val="28"/>
        </w:rPr>
        <w:t>,</w:t>
      </w:r>
      <w:r w:rsidRPr="00994C97">
        <w:rPr>
          <w:rFonts w:ascii="Times New Roman" w:hAnsi="Times New Roman"/>
          <w:sz w:val="28"/>
          <w:szCs w:val="28"/>
        </w:rPr>
        <w:br/>
        <w:t>when all of nature resolves as it should.</w:t>
      </w:r>
      <w:r w:rsidRPr="00994C97">
        <w:rPr>
          <w:rFonts w:ascii="Times New Roman" w:hAnsi="Times New Roman"/>
          <w:sz w:val="28"/>
          <w:szCs w:val="28"/>
        </w:rPr>
        <w:br/>
        <w:t>And in that placid atmosphere one could</w:t>
      </w:r>
      <w:r w:rsidRPr="00994C97">
        <w:rPr>
          <w:rFonts w:ascii="Times New Roman" w:hAnsi="Times New Roman"/>
          <w:sz w:val="28"/>
          <w:szCs w:val="28"/>
        </w:rPr>
        <w:br/>
        <w:t>almost swear that all across the hemisphere</w:t>
      </w:r>
      <w:r w:rsidRPr="00994C97">
        <w:rPr>
          <w:rFonts w:ascii="Times New Roman" w:hAnsi="Times New Roman"/>
          <w:sz w:val="28"/>
          <w:szCs w:val="28"/>
        </w:rPr>
        <w:br/>
        <w:t>peace and pleasant harmony abound.</w:t>
      </w:r>
    </w:p>
    <w:p w14:paraId="7234B256" w14:textId="6AAA7F6E" w:rsidR="00A2697D" w:rsidRPr="00994C97" w:rsidRDefault="00A2697D" w:rsidP="00AF3F80">
      <w:pPr>
        <w:widowControl/>
        <w:ind w:left="1440" w:right="-630"/>
        <w:rPr>
          <w:rFonts w:ascii="Times New Roman" w:hAnsi="Times New Roman"/>
          <w:sz w:val="28"/>
          <w:szCs w:val="28"/>
        </w:rPr>
      </w:pPr>
    </w:p>
    <w:p w14:paraId="29E79846" w14:textId="2999E050" w:rsidR="00A2697D" w:rsidRPr="00994C97" w:rsidRDefault="00555BEA" w:rsidP="00AF3F80">
      <w:pPr>
        <w:widowControl/>
        <w:ind w:left="1440" w:right="-630"/>
        <w:rPr>
          <w:rFonts w:ascii="Times New Roman" w:hAnsi="Times New Roman"/>
          <w:sz w:val="28"/>
          <w:szCs w:val="28"/>
        </w:rPr>
      </w:pPr>
      <w:r w:rsidRPr="00994C97">
        <w:rPr>
          <w:rFonts w:ascii="Times New Roman" w:hAnsi="Times New Roman"/>
          <w:sz w:val="28"/>
          <w:szCs w:val="28"/>
        </w:rPr>
        <w:t xml:space="preserve">Then dying leaves </w:t>
      </w:r>
      <w:r w:rsidR="00683741">
        <w:rPr>
          <w:rFonts w:ascii="Times New Roman" w:hAnsi="Times New Roman"/>
          <w:sz w:val="28"/>
          <w:szCs w:val="28"/>
        </w:rPr>
        <w:t>engender</w:t>
      </w:r>
      <w:r w:rsidR="005349BB" w:rsidRPr="00994C97">
        <w:rPr>
          <w:rFonts w:ascii="Times New Roman" w:hAnsi="Times New Roman"/>
          <w:sz w:val="28"/>
          <w:szCs w:val="28"/>
        </w:rPr>
        <w:t xml:space="preserve"> </w:t>
      </w:r>
      <w:r w:rsidR="00683741">
        <w:rPr>
          <w:rFonts w:ascii="Times New Roman" w:hAnsi="Times New Roman"/>
          <w:sz w:val="28"/>
          <w:szCs w:val="28"/>
        </w:rPr>
        <w:t xml:space="preserve">a </w:t>
      </w:r>
      <w:r w:rsidR="005349BB" w:rsidRPr="00994C97">
        <w:rPr>
          <w:rFonts w:ascii="Times New Roman" w:hAnsi="Times New Roman"/>
          <w:sz w:val="28"/>
          <w:szCs w:val="28"/>
        </w:rPr>
        <w:t>disquieting ferment;</w:t>
      </w:r>
    </w:p>
    <w:p w14:paraId="66C6F614" w14:textId="2B09A512" w:rsidR="00A2697D" w:rsidRPr="00994C97" w:rsidRDefault="00A2697D" w:rsidP="00AF3F80">
      <w:pPr>
        <w:widowControl/>
        <w:ind w:left="1440" w:right="-630"/>
        <w:rPr>
          <w:rFonts w:ascii="Times New Roman" w:hAnsi="Times New Roman"/>
          <w:sz w:val="28"/>
          <w:szCs w:val="28"/>
        </w:rPr>
      </w:pPr>
      <w:r w:rsidRPr="00994C97">
        <w:rPr>
          <w:rFonts w:ascii="Times New Roman" w:hAnsi="Times New Roman"/>
          <w:sz w:val="28"/>
          <w:szCs w:val="28"/>
        </w:rPr>
        <w:t>the body craves a dwindling sun</w:t>
      </w:r>
    </w:p>
    <w:p w14:paraId="2C0E5D4F" w14:textId="6D5BE408" w:rsidR="00A2697D" w:rsidRPr="00994C97" w:rsidRDefault="00A2697D" w:rsidP="00AF3F80">
      <w:pPr>
        <w:widowControl/>
        <w:ind w:left="1440" w:right="-630"/>
        <w:rPr>
          <w:rFonts w:ascii="Times New Roman" w:hAnsi="Times New Roman"/>
          <w:sz w:val="28"/>
          <w:szCs w:val="28"/>
        </w:rPr>
      </w:pPr>
      <w:r w:rsidRPr="00994C97">
        <w:rPr>
          <w:rFonts w:ascii="Times New Roman" w:hAnsi="Times New Roman"/>
          <w:sz w:val="28"/>
          <w:szCs w:val="28"/>
        </w:rPr>
        <w:t>that scantily suffices.</w:t>
      </w:r>
    </w:p>
    <w:p w14:paraId="794806E1" w14:textId="363D8389" w:rsidR="00A2697D" w:rsidRPr="00994C97" w:rsidRDefault="00A2697D" w:rsidP="00AF3F80">
      <w:pPr>
        <w:widowControl/>
        <w:ind w:left="1440" w:right="-630"/>
        <w:rPr>
          <w:rFonts w:ascii="Times New Roman" w:hAnsi="Times New Roman"/>
          <w:sz w:val="28"/>
          <w:szCs w:val="28"/>
        </w:rPr>
      </w:pPr>
      <w:r w:rsidRPr="00994C97">
        <w:rPr>
          <w:rFonts w:ascii="Times New Roman" w:hAnsi="Times New Roman"/>
          <w:sz w:val="28"/>
          <w:szCs w:val="28"/>
        </w:rPr>
        <w:t>No conjured intellectual devices</w:t>
      </w:r>
    </w:p>
    <w:p w14:paraId="70EBFCBA" w14:textId="49B7D5B1" w:rsidR="00A2697D" w:rsidRPr="00994C97" w:rsidRDefault="00A2697D" w:rsidP="00AF3F80">
      <w:pPr>
        <w:widowControl/>
        <w:ind w:left="1440" w:right="-630"/>
        <w:rPr>
          <w:rFonts w:ascii="Times New Roman" w:hAnsi="Times New Roman"/>
          <w:sz w:val="28"/>
          <w:szCs w:val="28"/>
        </w:rPr>
      </w:pPr>
      <w:r w:rsidRPr="00994C97">
        <w:rPr>
          <w:rFonts w:ascii="Times New Roman" w:hAnsi="Times New Roman"/>
          <w:sz w:val="28"/>
          <w:szCs w:val="28"/>
        </w:rPr>
        <w:t>thwart apprehension of a year soon done</w:t>
      </w:r>
      <w:r w:rsidRPr="00994C97">
        <w:rPr>
          <w:rFonts w:ascii="Times New Roman" w:hAnsi="Times New Roman"/>
          <w:sz w:val="28"/>
          <w:szCs w:val="28"/>
        </w:rPr>
        <w:br/>
      </w:r>
      <w:r w:rsidR="00472CB3" w:rsidRPr="00994C97">
        <w:rPr>
          <w:rFonts w:ascii="Times New Roman" w:hAnsi="Times New Roman"/>
          <w:sz w:val="28"/>
          <w:szCs w:val="28"/>
        </w:rPr>
        <w:t xml:space="preserve">through </w:t>
      </w:r>
      <w:r w:rsidR="00DA47EC" w:rsidRPr="00994C97">
        <w:rPr>
          <w:rFonts w:ascii="Times New Roman" w:hAnsi="Times New Roman"/>
          <w:sz w:val="28"/>
          <w:szCs w:val="28"/>
        </w:rPr>
        <w:t>ine</w:t>
      </w:r>
      <w:r w:rsidR="00B42298" w:rsidRPr="00994C97">
        <w:rPr>
          <w:rFonts w:ascii="Times New Roman" w:hAnsi="Times New Roman"/>
          <w:sz w:val="28"/>
          <w:szCs w:val="28"/>
        </w:rPr>
        <w:t>luctable</w:t>
      </w:r>
      <w:r w:rsidR="00DA47EC" w:rsidRPr="00994C97">
        <w:rPr>
          <w:rFonts w:ascii="Times New Roman" w:hAnsi="Times New Roman"/>
          <w:sz w:val="28"/>
          <w:szCs w:val="28"/>
        </w:rPr>
        <w:t xml:space="preserve"> </w:t>
      </w:r>
      <w:r w:rsidRPr="00994C97">
        <w:rPr>
          <w:rFonts w:ascii="Times New Roman" w:hAnsi="Times New Roman"/>
          <w:sz w:val="28"/>
          <w:szCs w:val="28"/>
        </w:rPr>
        <w:t>descent.</w:t>
      </w:r>
    </w:p>
    <w:p w14:paraId="03978412" w14:textId="6D5FD60A" w:rsidR="007D6498" w:rsidRPr="00994C97" w:rsidRDefault="00994C97" w:rsidP="00AF3F80">
      <w:pPr>
        <w:widowControl/>
        <w:tabs>
          <w:tab w:val="left" w:pos="7976"/>
        </w:tabs>
        <w:ind w:left="1440" w:right="-63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606B3D32" w14:textId="2219CF88" w:rsidR="007D6498" w:rsidRPr="00994C97" w:rsidRDefault="00415DA8" w:rsidP="00AF3F80">
      <w:pPr>
        <w:widowControl/>
        <w:ind w:left="1440" w:right="-630"/>
        <w:rPr>
          <w:rFonts w:ascii="Times New Roman" w:hAnsi="Times New Roman"/>
          <w:sz w:val="28"/>
          <w:szCs w:val="28"/>
        </w:rPr>
      </w:pPr>
      <w:r w:rsidRPr="00994C97">
        <w:rPr>
          <w:rFonts w:ascii="Times New Roman" w:hAnsi="Times New Roman"/>
          <w:sz w:val="28"/>
          <w:szCs w:val="28"/>
        </w:rPr>
        <w:t>A</w:t>
      </w:r>
      <w:r w:rsidR="007D6498" w:rsidRPr="00994C97">
        <w:rPr>
          <w:rFonts w:ascii="Times New Roman" w:hAnsi="Times New Roman"/>
          <w:sz w:val="28"/>
          <w:szCs w:val="28"/>
        </w:rPr>
        <w:t>ll those scarlet leaves turned umber</w:t>
      </w:r>
      <w:r w:rsidR="007D6498" w:rsidRPr="00994C97">
        <w:rPr>
          <w:rFonts w:ascii="Times New Roman" w:hAnsi="Times New Roman"/>
          <w:sz w:val="28"/>
          <w:szCs w:val="28"/>
        </w:rPr>
        <w:br/>
        <w:t>stir wistful thoughts of days gone by</w:t>
      </w:r>
      <w:r w:rsidR="007D6498" w:rsidRPr="00994C97">
        <w:rPr>
          <w:rFonts w:ascii="Times New Roman" w:hAnsi="Times New Roman"/>
          <w:sz w:val="28"/>
          <w:szCs w:val="28"/>
        </w:rPr>
        <w:br/>
        <w:t xml:space="preserve">when all the best </w:t>
      </w:r>
      <w:r w:rsidR="00472CB3" w:rsidRPr="00994C97">
        <w:rPr>
          <w:rFonts w:ascii="Times New Roman" w:hAnsi="Times New Roman"/>
          <w:sz w:val="28"/>
          <w:szCs w:val="28"/>
        </w:rPr>
        <w:t>to</w:t>
      </w:r>
      <w:r w:rsidR="007D6498" w:rsidRPr="00994C97">
        <w:rPr>
          <w:rFonts w:ascii="Times New Roman" w:hAnsi="Times New Roman"/>
          <w:sz w:val="28"/>
          <w:szCs w:val="28"/>
        </w:rPr>
        <w:t>morrows lay ahead</w:t>
      </w:r>
      <w:r w:rsidR="0045055E" w:rsidRPr="00994C97">
        <w:rPr>
          <w:rFonts w:ascii="Times New Roman" w:hAnsi="Times New Roman"/>
          <w:sz w:val="28"/>
          <w:szCs w:val="28"/>
        </w:rPr>
        <w:t>;</w:t>
      </w:r>
      <w:r w:rsidR="007D6498" w:rsidRPr="00994C97">
        <w:rPr>
          <w:rFonts w:ascii="Times New Roman" w:hAnsi="Times New Roman"/>
          <w:sz w:val="28"/>
          <w:szCs w:val="28"/>
        </w:rPr>
        <w:br/>
        <w:t>and one must ask, as Hamlet</w:t>
      </w:r>
      <w:r w:rsidR="007F0869" w:rsidRPr="00994C97">
        <w:rPr>
          <w:rFonts w:ascii="Times New Roman" w:hAnsi="Times New Roman"/>
          <w:sz w:val="28"/>
          <w:szCs w:val="28"/>
        </w:rPr>
        <w:t>: T</w:t>
      </w:r>
      <w:r w:rsidR="007D6498" w:rsidRPr="00994C97">
        <w:rPr>
          <w:rFonts w:ascii="Times New Roman" w:hAnsi="Times New Roman"/>
          <w:sz w:val="28"/>
          <w:szCs w:val="28"/>
        </w:rPr>
        <w:t>o dread</w:t>
      </w:r>
      <w:r w:rsidR="007D6498" w:rsidRPr="00994C97">
        <w:rPr>
          <w:rFonts w:ascii="Times New Roman" w:hAnsi="Times New Roman"/>
          <w:sz w:val="28"/>
          <w:szCs w:val="28"/>
        </w:rPr>
        <w:br/>
        <w:t xml:space="preserve">the </w:t>
      </w:r>
      <w:r w:rsidR="00681591" w:rsidRPr="00994C97">
        <w:rPr>
          <w:rFonts w:ascii="Times New Roman" w:hAnsi="Times New Roman"/>
          <w:sz w:val="28"/>
          <w:szCs w:val="28"/>
        </w:rPr>
        <w:t xml:space="preserve">deepening </w:t>
      </w:r>
      <w:r w:rsidR="007D6498" w:rsidRPr="00994C97">
        <w:rPr>
          <w:rFonts w:ascii="Times New Roman" w:hAnsi="Times New Roman"/>
          <w:sz w:val="28"/>
          <w:szCs w:val="28"/>
        </w:rPr>
        <w:t>chill come nigh</w:t>
      </w:r>
      <w:r w:rsidR="007F0869" w:rsidRPr="00994C97">
        <w:rPr>
          <w:rFonts w:ascii="Times New Roman" w:hAnsi="Times New Roman"/>
          <w:sz w:val="28"/>
          <w:szCs w:val="28"/>
        </w:rPr>
        <w:t>,</w:t>
      </w:r>
      <w:r w:rsidR="007D6498" w:rsidRPr="00994C97">
        <w:rPr>
          <w:rFonts w:ascii="Times New Roman" w:hAnsi="Times New Roman"/>
          <w:sz w:val="28"/>
          <w:szCs w:val="28"/>
        </w:rPr>
        <w:br/>
        <w:t>or concur in wintry slumber</w:t>
      </w:r>
      <w:r w:rsidR="007F0869" w:rsidRPr="00994C97">
        <w:rPr>
          <w:rFonts w:ascii="Times New Roman" w:hAnsi="Times New Roman"/>
          <w:sz w:val="28"/>
          <w:szCs w:val="28"/>
        </w:rPr>
        <w:t>?</w:t>
      </w:r>
    </w:p>
    <w:p w14:paraId="601375D2" w14:textId="64D42D9E" w:rsidR="00F13D1B" w:rsidRDefault="002B0415" w:rsidP="002B0415">
      <w:pPr>
        <w:widowControl/>
        <w:tabs>
          <w:tab w:val="left" w:pos="4664"/>
        </w:tabs>
        <w:ind w:left="1440" w:right="-63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14:paraId="24A05415" w14:textId="35C672FC" w:rsidR="002B0415" w:rsidRDefault="002B0415" w:rsidP="00AF3F80">
      <w:pPr>
        <w:widowControl/>
        <w:ind w:left="1440" w:right="-630"/>
        <w:rPr>
          <w:rFonts w:ascii="Times New Roman" w:hAnsi="Times New Roman"/>
          <w:sz w:val="28"/>
          <w:szCs w:val="28"/>
        </w:rPr>
      </w:pPr>
    </w:p>
    <w:p w14:paraId="193600B8" w14:textId="77777777" w:rsidR="002B0415" w:rsidRPr="00994C97" w:rsidRDefault="002B0415" w:rsidP="00AF3F80">
      <w:pPr>
        <w:widowControl/>
        <w:ind w:left="1440" w:right="-630"/>
        <w:rPr>
          <w:rFonts w:ascii="Times New Roman" w:hAnsi="Times New Roman"/>
          <w:sz w:val="28"/>
          <w:szCs w:val="28"/>
        </w:rPr>
      </w:pPr>
    </w:p>
    <w:sectPr w:rsidR="002B0415" w:rsidRPr="00994C97">
      <w:headerReference w:type="even" r:id="rId7"/>
      <w:headerReference w:type="default" r:id="rId8"/>
      <w:endnotePr>
        <w:numFmt w:val="decimal"/>
      </w:endnotePr>
      <w:pgSz w:w="12240" w:h="15840"/>
      <w:pgMar w:top="1440" w:right="1800" w:bottom="1440" w:left="180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0DA0F" w14:textId="77777777" w:rsidR="00A72EA5" w:rsidRDefault="00A72EA5">
      <w:r>
        <w:separator/>
      </w:r>
    </w:p>
  </w:endnote>
  <w:endnote w:type="continuationSeparator" w:id="0">
    <w:p w14:paraId="7C47C323" w14:textId="77777777" w:rsidR="00A72EA5" w:rsidRDefault="00A72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5AA21A" w14:textId="77777777" w:rsidR="00A72EA5" w:rsidRDefault="00A72EA5">
      <w:r>
        <w:separator/>
      </w:r>
    </w:p>
  </w:footnote>
  <w:footnote w:type="continuationSeparator" w:id="0">
    <w:p w14:paraId="064BC721" w14:textId="77777777" w:rsidR="00A72EA5" w:rsidRDefault="00A72E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9BD4D" w14:textId="77777777" w:rsidR="00912F57" w:rsidRDefault="00912F57">
    <w:pPr>
      <w:pStyle w:val="Header"/>
      <w:framePr w:w="576" w:wrap="auto" w:vAnchor="page" w:hAnchor="page" w:x="5545" w:y="721"/>
      <w:jc w:val="right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A0FFE46" w14:textId="77777777" w:rsidR="00912F57" w:rsidRDefault="00912F5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B7ED65" w14:textId="77777777" w:rsidR="00912F57" w:rsidRDefault="00912F57">
    <w:pPr>
      <w:pStyle w:val="Header"/>
      <w:framePr w:w="576" w:wrap="auto" w:vAnchor="page" w:hAnchor="page" w:x="5545" w:y="721"/>
      <w:jc w:val="right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F4C77">
      <w:rPr>
        <w:rStyle w:val="PageNumber"/>
        <w:noProof/>
      </w:rPr>
      <w:t>2</w:t>
    </w:r>
    <w:r>
      <w:rPr>
        <w:rStyle w:val="PageNumber"/>
      </w:rPr>
      <w:fldChar w:fldCharType="end"/>
    </w:r>
  </w:p>
  <w:p w14:paraId="721B3453" w14:textId="77777777" w:rsidR="00912F57" w:rsidRDefault="00912F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3211CD"/>
    <w:multiLevelType w:val="hybridMultilevel"/>
    <w:tmpl w:val="3C18C2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9E5C2F"/>
    <w:multiLevelType w:val="hybridMultilevel"/>
    <w:tmpl w:val="02920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496CD6"/>
    <w:multiLevelType w:val="hybridMultilevel"/>
    <w:tmpl w:val="63D208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161C10"/>
    <w:multiLevelType w:val="hybridMultilevel"/>
    <w:tmpl w:val="0178C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787638"/>
    <w:multiLevelType w:val="hybridMultilevel"/>
    <w:tmpl w:val="323815B8"/>
    <w:lvl w:ilvl="0" w:tplc="040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BE210E4"/>
    <w:multiLevelType w:val="hybridMultilevel"/>
    <w:tmpl w:val="7F820F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8F3924"/>
    <w:multiLevelType w:val="hybridMultilevel"/>
    <w:tmpl w:val="EEE4514E"/>
    <w:lvl w:ilvl="0" w:tplc="0409000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4759"/>
    <w:rsid w:val="000027CA"/>
    <w:rsid w:val="0000534C"/>
    <w:rsid w:val="000074AC"/>
    <w:rsid w:val="00012428"/>
    <w:rsid w:val="00016CD3"/>
    <w:rsid w:val="00016F81"/>
    <w:rsid w:val="0002439D"/>
    <w:rsid w:val="00034D26"/>
    <w:rsid w:val="00086C73"/>
    <w:rsid w:val="00092950"/>
    <w:rsid w:val="00097E63"/>
    <w:rsid w:val="000A1188"/>
    <w:rsid w:val="000A3802"/>
    <w:rsid w:val="000B773D"/>
    <w:rsid w:val="000D176F"/>
    <w:rsid w:val="000D2D34"/>
    <w:rsid w:val="000E595B"/>
    <w:rsid w:val="000E6012"/>
    <w:rsid w:val="000F24DF"/>
    <w:rsid w:val="000F5C81"/>
    <w:rsid w:val="00102FE5"/>
    <w:rsid w:val="00111B23"/>
    <w:rsid w:val="00116698"/>
    <w:rsid w:val="0012307A"/>
    <w:rsid w:val="00134759"/>
    <w:rsid w:val="00140FE9"/>
    <w:rsid w:val="0015602A"/>
    <w:rsid w:val="001717E7"/>
    <w:rsid w:val="00172944"/>
    <w:rsid w:val="00183A99"/>
    <w:rsid w:val="00193C74"/>
    <w:rsid w:val="00196AD5"/>
    <w:rsid w:val="001A3694"/>
    <w:rsid w:val="001A5480"/>
    <w:rsid w:val="001B18EC"/>
    <w:rsid w:val="001B5967"/>
    <w:rsid w:val="001B62BE"/>
    <w:rsid w:val="001C63D9"/>
    <w:rsid w:val="001D1D28"/>
    <w:rsid w:val="001E09D9"/>
    <w:rsid w:val="001E18AE"/>
    <w:rsid w:val="001E5AB5"/>
    <w:rsid w:val="0020599A"/>
    <w:rsid w:val="00207A10"/>
    <w:rsid w:val="002216D3"/>
    <w:rsid w:val="00226410"/>
    <w:rsid w:val="00227D55"/>
    <w:rsid w:val="0025186F"/>
    <w:rsid w:val="002519F8"/>
    <w:rsid w:val="00265A3D"/>
    <w:rsid w:val="00266085"/>
    <w:rsid w:val="0027448A"/>
    <w:rsid w:val="00284C6A"/>
    <w:rsid w:val="002871A6"/>
    <w:rsid w:val="0029621D"/>
    <w:rsid w:val="00297AA4"/>
    <w:rsid w:val="002A1900"/>
    <w:rsid w:val="002A240F"/>
    <w:rsid w:val="002A3493"/>
    <w:rsid w:val="002B0415"/>
    <w:rsid w:val="002B1C9B"/>
    <w:rsid w:val="002C4B01"/>
    <w:rsid w:val="002E0E96"/>
    <w:rsid w:val="002E3E7E"/>
    <w:rsid w:val="002E7CD8"/>
    <w:rsid w:val="002F4C77"/>
    <w:rsid w:val="002F792F"/>
    <w:rsid w:val="00314F5F"/>
    <w:rsid w:val="00316358"/>
    <w:rsid w:val="00324C22"/>
    <w:rsid w:val="0033056D"/>
    <w:rsid w:val="003360DB"/>
    <w:rsid w:val="00336922"/>
    <w:rsid w:val="003372E4"/>
    <w:rsid w:val="00341DF5"/>
    <w:rsid w:val="00347F6F"/>
    <w:rsid w:val="00350CAE"/>
    <w:rsid w:val="003515F4"/>
    <w:rsid w:val="00354EC2"/>
    <w:rsid w:val="00356117"/>
    <w:rsid w:val="00356929"/>
    <w:rsid w:val="0037593E"/>
    <w:rsid w:val="00384A2F"/>
    <w:rsid w:val="003A050B"/>
    <w:rsid w:val="003A48D7"/>
    <w:rsid w:val="003A5FFD"/>
    <w:rsid w:val="003D12BA"/>
    <w:rsid w:val="003F45D0"/>
    <w:rsid w:val="003F7C2B"/>
    <w:rsid w:val="004000F4"/>
    <w:rsid w:val="0040412D"/>
    <w:rsid w:val="00405A1C"/>
    <w:rsid w:val="00415DA8"/>
    <w:rsid w:val="00424D32"/>
    <w:rsid w:val="00435E7B"/>
    <w:rsid w:val="0045055E"/>
    <w:rsid w:val="00453F85"/>
    <w:rsid w:val="0045595C"/>
    <w:rsid w:val="004604F7"/>
    <w:rsid w:val="0046528C"/>
    <w:rsid w:val="0047259F"/>
    <w:rsid w:val="00472CB3"/>
    <w:rsid w:val="00485293"/>
    <w:rsid w:val="004A20A1"/>
    <w:rsid w:val="004B50EF"/>
    <w:rsid w:val="004B60E5"/>
    <w:rsid w:val="004C0555"/>
    <w:rsid w:val="004D46D4"/>
    <w:rsid w:val="004D5435"/>
    <w:rsid w:val="004F073E"/>
    <w:rsid w:val="004F1938"/>
    <w:rsid w:val="004F62D8"/>
    <w:rsid w:val="005349BB"/>
    <w:rsid w:val="00542703"/>
    <w:rsid w:val="00545708"/>
    <w:rsid w:val="005524F8"/>
    <w:rsid w:val="005526F0"/>
    <w:rsid w:val="00555938"/>
    <w:rsid w:val="00555BEA"/>
    <w:rsid w:val="00557392"/>
    <w:rsid w:val="0057370F"/>
    <w:rsid w:val="00582313"/>
    <w:rsid w:val="00594363"/>
    <w:rsid w:val="005A1ED5"/>
    <w:rsid w:val="005A2988"/>
    <w:rsid w:val="005B512C"/>
    <w:rsid w:val="005B7FC5"/>
    <w:rsid w:val="005D2A88"/>
    <w:rsid w:val="005F3089"/>
    <w:rsid w:val="005F5ACD"/>
    <w:rsid w:val="005F6082"/>
    <w:rsid w:val="00611AA2"/>
    <w:rsid w:val="00623ED3"/>
    <w:rsid w:val="0062527E"/>
    <w:rsid w:val="00641E10"/>
    <w:rsid w:val="00652F10"/>
    <w:rsid w:val="00671F08"/>
    <w:rsid w:val="00676BA8"/>
    <w:rsid w:val="00681591"/>
    <w:rsid w:val="00683741"/>
    <w:rsid w:val="006859AD"/>
    <w:rsid w:val="006903DB"/>
    <w:rsid w:val="00692257"/>
    <w:rsid w:val="006A27F6"/>
    <w:rsid w:val="006B2935"/>
    <w:rsid w:val="006B35F4"/>
    <w:rsid w:val="006B6A18"/>
    <w:rsid w:val="006C2371"/>
    <w:rsid w:val="006D0D5C"/>
    <w:rsid w:val="006E0EE9"/>
    <w:rsid w:val="006E6A8E"/>
    <w:rsid w:val="006F20D3"/>
    <w:rsid w:val="0070004D"/>
    <w:rsid w:val="0070605D"/>
    <w:rsid w:val="0070695C"/>
    <w:rsid w:val="00742EBA"/>
    <w:rsid w:val="007621E2"/>
    <w:rsid w:val="007661E9"/>
    <w:rsid w:val="00766400"/>
    <w:rsid w:val="007908B7"/>
    <w:rsid w:val="007953B7"/>
    <w:rsid w:val="007976FA"/>
    <w:rsid w:val="007D4176"/>
    <w:rsid w:val="007D6498"/>
    <w:rsid w:val="007F0869"/>
    <w:rsid w:val="007F16D1"/>
    <w:rsid w:val="00815F4C"/>
    <w:rsid w:val="00833ABB"/>
    <w:rsid w:val="00837A3C"/>
    <w:rsid w:val="00846D23"/>
    <w:rsid w:val="00847ABD"/>
    <w:rsid w:val="0085224E"/>
    <w:rsid w:val="0086565C"/>
    <w:rsid w:val="0087061E"/>
    <w:rsid w:val="008874A9"/>
    <w:rsid w:val="008937DB"/>
    <w:rsid w:val="008A68EE"/>
    <w:rsid w:val="008B0B9A"/>
    <w:rsid w:val="008B43A6"/>
    <w:rsid w:val="008C6719"/>
    <w:rsid w:val="008D2E2C"/>
    <w:rsid w:val="008D5476"/>
    <w:rsid w:val="008D6F10"/>
    <w:rsid w:val="008F2499"/>
    <w:rsid w:val="008F5D6A"/>
    <w:rsid w:val="009007BF"/>
    <w:rsid w:val="00901C6D"/>
    <w:rsid w:val="00902659"/>
    <w:rsid w:val="00904362"/>
    <w:rsid w:val="00907134"/>
    <w:rsid w:val="00912F57"/>
    <w:rsid w:val="00932052"/>
    <w:rsid w:val="009513E7"/>
    <w:rsid w:val="009632D9"/>
    <w:rsid w:val="00980087"/>
    <w:rsid w:val="0098610E"/>
    <w:rsid w:val="009901EB"/>
    <w:rsid w:val="00993009"/>
    <w:rsid w:val="00994C97"/>
    <w:rsid w:val="0099620C"/>
    <w:rsid w:val="009B08AF"/>
    <w:rsid w:val="009B10BD"/>
    <w:rsid w:val="009B40BA"/>
    <w:rsid w:val="009D2019"/>
    <w:rsid w:val="009F40A3"/>
    <w:rsid w:val="00A013C9"/>
    <w:rsid w:val="00A2697D"/>
    <w:rsid w:val="00A30DAF"/>
    <w:rsid w:val="00A32D88"/>
    <w:rsid w:val="00A44EA2"/>
    <w:rsid w:val="00A57698"/>
    <w:rsid w:val="00A62C43"/>
    <w:rsid w:val="00A7020A"/>
    <w:rsid w:val="00A721BB"/>
    <w:rsid w:val="00A72EA5"/>
    <w:rsid w:val="00A81492"/>
    <w:rsid w:val="00A86728"/>
    <w:rsid w:val="00A92F40"/>
    <w:rsid w:val="00A942E1"/>
    <w:rsid w:val="00AA1201"/>
    <w:rsid w:val="00AB5145"/>
    <w:rsid w:val="00AC1E21"/>
    <w:rsid w:val="00AD681E"/>
    <w:rsid w:val="00AD77AB"/>
    <w:rsid w:val="00AE4018"/>
    <w:rsid w:val="00AE5EC2"/>
    <w:rsid w:val="00AF3F80"/>
    <w:rsid w:val="00AF671B"/>
    <w:rsid w:val="00B20BC5"/>
    <w:rsid w:val="00B318B0"/>
    <w:rsid w:val="00B328D2"/>
    <w:rsid w:val="00B4039C"/>
    <w:rsid w:val="00B42298"/>
    <w:rsid w:val="00B4373C"/>
    <w:rsid w:val="00B4504E"/>
    <w:rsid w:val="00B52490"/>
    <w:rsid w:val="00B54145"/>
    <w:rsid w:val="00B558BF"/>
    <w:rsid w:val="00B64E61"/>
    <w:rsid w:val="00B67A8A"/>
    <w:rsid w:val="00B720D5"/>
    <w:rsid w:val="00B756E2"/>
    <w:rsid w:val="00B76788"/>
    <w:rsid w:val="00BA0554"/>
    <w:rsid w:val="00BC4179"/>
    <w:rsid w:val="00BE0E47"/>
    <w:rsid w:val="00BE123F"/>
    <w:rsid w:val="00BE3710"/>
    <w:rsid w:val="00BF2F06"/>
    <w:rsid w:val="00C04C18"/>
    <w:rsid w:val="00C11993"/>
    <w:rsid w:val="00C142A4"/>
    <w:rsid w:val="00C16119"/>
    <w:rsid w:val="00C420B5"/>
    <w:rsid w:val="00C5231A"/>
    <w:rsid w:val="00C648B1"/>
    <w:rsid w:val="00C74156"/>
    <w:rsid w:val="00C812DB"/>
    <w:rsid w:val="00C91F02"/>
    <w:rsid w:val="00CA6BCC"/>
    <w:rsid w:val="00CB27E0"/>
    <w:rsid w:val="00CB4D0E"/>
    <w:rsid w:val="00CB7676"/>
    <w:rsid w:val="00CB78F1"/>
    <w:rsid w:val="00CC31E2"/>
    <w:rsid w:val="00CC3416"/>
    <w:rsid w:val="00CC4FAB"/>
    <w:rsid w:val="00CE70D9"/>
    <w:rsid w:val="00D07D7B"/>
    <w:rsid w:val="00D230B3"/>
    <w:rsid w:val="00D3196D"/>
    <w:rsid w:val="00D37656"/>
    <w:rsid w:val="00D41BDD"/>
    <w:rsid w:val="00D435C1"/>
    <w:rsid w:val="00D45503"/>
    <w:rsid w:val="00D55DE6"/>
    <w:rsid w:val="00D661E4"/>
    <w:rsid w:val="00D763A9"/>
    <w:rsid w:val="00D76872"/>
    <w:rsid w:val="00D81174"/>
    <w:rsid w:val="00D84FA4"/>
    <w:rsid w:val="00D96E65"/>
    <w:rsid w:val="00DA47EC"/>
    <w:rsid w:val="00DA6E60"/>
    <w:rsid w:val="00DC5861"/>
    <w:rsid w:val="00DE405F"/>
    <w:rsid w:val="00DE4385"/>
    <w:rsid w:val="00E07A4C"/>
    <w:rsid w:val="00E11F2C"/>
    <w:rsid w:val="00E14240"/>
    <w:rsid w:val="00E20D7F"/>
    <w:rsid w:val="00E2278E"/>
    <w:rsid w:val="00E24092"/>
    <w:rsid w:val="00E243FF"/>
    <w:rsid w:val="00E33236"/>
    <w:rsid w:val="00E410BE"/>
    <w:rsid w:val="00E414C5"/>
    <w:rsid w:val="00E41AA7"/>
    <w:rsid w:val="00E45BAA"/>
    <w:rsid w:val="00E476B1"/>
    <w:rsid w:val="00E608F4"/>
    <w:rsid w:val="00E654C2"/>
    <w:rsid w:val="00E6568E"/>
    <w:rsid w:val="00E663B4"/>
    <w:rsid w:val="00E66C43"/>
    <w:rsid w:val="00E81455"/>
    <w:rsid w:val="00E95BE5"/>
    <w:rsid w:val="00EB3B22"/>
    <w:rsid w:val="00EC3C39"/>
    <w:rsid w:val="00EC6C93"/>
    <w:rsid w:val="00ED75C3"/>
    <w:rsid w:val="00EE79C0"/>
    <w:rsid w:val="00F10854"/>
    <w:rsid w:val="00F13D1B"/>
    <w:rsid w:val="00F15493"/>
    <w:rsid w:val="00F204FB"/>
    <w:rsid w:val="00F358A0"/>
    <w:rsid w:val="00F41A8F"/>
    <w:rsid w:val="00F45273"/>
    <w:rsid w:val="00F47A25"/>
    <w:rsid w:val="00F56BA3"/>
    <w:rsid w:val="00F57BC8"/>
    <w:rsid w:val="00F63C2D"/>
    <w:rsid w:val="00F87288"/>
    <w:rsid w:val="00F90485"/>
    <w:rsid w:val="00F932D9"/>
    <w:rsid w:val="00F94077"/>
    <w:rsid w:val="00FE1AB0"/>
    <w:rsid w:val="00FE379E"/>
    <w:rsid w:val="00FF3170"/>
    <w:rsid w:val="00FF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3369AE"/>
  <w15:docId w15:val="{0F92F163-5396-45E1-AFED-E6329BAD7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" w:hAnsi="Courier"/>
    </w:rPr>
  </w:style>
  <w:style w:type="paragraph" w:styleId="Heading1">
    <w:name w:val="heading 1"/>
    <w:basedOn w:val="Normal"/>
    <w:next w:val="Normal"/>
    <w:qFormat/>
    <w:pPr>
      <w:keepNext/>
      <w:tabs>
        <w:tab w:val="left" w:pos="2160"/>
      </w:tabs>
      <w:ind w:right="-360"/>
      <w:jc w:val="center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tabs>
        <w:tab w:val="left" w:pos="2160"/>
      </w:tabs>
      <w:ind w:right="-360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tabs>
        <w:tab w:val="left" w:pos="2160"/>
      </w:tabs>
      <w:ind w:right="-360"/>
      <w:outlineLvl w:val="2"/>
    </w:pPr>
    <w:rPr>
      <w:b/>
      <w:u w:val="single"/>
    </w:rPr>
  </w:style>
  <w:style w:type="paragraph" w:styleId="Heading4">
    <w:name w:val="heading 4"/>
    <w:basedOn w:val="Normal"/>
    <w:next w:val="Normal"/>
    <w:qFormat/>
    <w:pPr>
      <w:keepNext/>
      <w:widowControl/>
      <w:ind w:right="-360"/>
      <w:jc w:val="center"/>
      <w:outlineLvl w:val="3"/>
    </w:pPr>
    <w:rPr>
      <w:rFonts w:ascii="Courier New" w:hAnsi="Courier New" w:cs="Courier New"/>
      <w:b/>
    </w:rPr>
  </w:style>
  <w:style w:type="paragraph" w:styleId="Heading5">
    <w:name w:val="heading 5"/>
    <w:basedOn w:val="Normal"/>
    <w:next w:val="Normal"/>
    <w:qFormat/>
    <w:pPr>
      <w:keepNext/>
      <w:widowControl/>
      <w:ind w:right="-360"/>
      <w:outlineLvl w:val="4"/>
    </w:pPr>
    <w:rPr>
      <w:b/>
      <w:bCs/>
      <w:sz w:val="22"/>
      <w:u w:val="single"/>
    </w:rPr>
  </w:style>
  <w:style w:type="paragraph" w:styleId="Heading6">
    <w:name w:val="heading 6"/>
    <w:basedOn w:val="Normal"/>
    <w:next w:val="Normal"/>
    <w:qFormat/>
    <w:pPr>
      <w:keepNext/>
      <w:widowControl/>
      <w:tabs>
        <w:tab w:val="left" w:pos="2160"/>
      </w:tabs>
      <w:ind w:right="-360"/>
      <w:outlineLvl w:val="5"/>
    </w:pPr>
    <w:rPr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Pr>
      <w:sz w:val="20"/>
    </w:rPr>
  </w:style>
  <w:style w:type="paragraph" w:styleId="BodyText">
    <w:name w:val="Body Text"/>
    <w:basedOn w:val="Normal"/>
    <w:pPr>
      <w:tabs>
        <w:tab w:val="left" w:pos="2160"/>
      </w:tabs>
      <w:ind w:right="-360"/>
    </w:pPr>
  </w:style>
  <w:style w:type="paragraph" w:styleId="BodyText2">
    <w:name w:val="Body Text 2"/>
    <w:basedOn w:val="Normal"/>
    <w:pPr>
      <w:tabs>
        <w:tab w:val="left" w:pos="2160"/>
      </w:tabs>
      <w:ind w:right="180"/>
    </w:pPr>
  </w:style>
  <w:style w:type="paragraph" w:styleId="Title">
    <w:name w:val="Title"/>
    <w:basedOn w:val="Normal"/>
    <w:qFormat/>
    <w:pPr>
      <w:ind w:right="-360"/>
      <w:jc w:val="center"/>
    </w:pPr>
    <w:rPr>
      <w:b/>
    </w:rPr>
  </w:style>
  <w:style w:type="paragraph" w:styleId="BlockText">
    <w:name w:val="Block Text"/>
    <w:basedOn w:val="Normal"/>
    <w:pPr>
      <w:widowControl/>
      <w:tabs>
        <w:tab w:val="left" w:pos="2160"/>
      </w:tabs>
      <w:ind w:left="2160" w:right="-360" w:hanging="2160"/>
    </w:pPr>
    <w:rPr>
      <w:rFonts w:ascii="Courier New" w:hAnsi="Courier New"/>
    </w:rPr>
  </w:style>
  <w:style w:type="paragraph" w:styleId="BodyText3">
    <w:name w:val="Body Text 3"/>
    <w:basedOn w:val="Normal"/>
    <w:pPr>
      <w:widowControl/>
      <w:tabs>
        <w:tab w:val="left" w:pos="2160"/>
      </w:tabs>
      <w:ind w:right="-360"/>
    </w:pPr>
    <w:rPr>
      <w:sz w:val="22"/>
    </w:rPr>
  </w:style>
  <w:style w:type="paragraph" w:styleId="BodyTextIndent">
    <w:name w:val="Body Text Indent"/>
    <w:basedOn w:val="Normal"/>
    <w:pPr>
      <w:widowControl/>
      <w:tabs>
        <w:tab w:val="left" w:pos="540"/>
      </w:tabs>
      <w:ind w:left="540" w:hanging="540"/>
    </w:pPr>
    <w:rPr>
      <w:sz w:val="22"/>
    </w:rPr>
  </w:style>
  <w:style w:type="character" w:customStyle="1" w:styleId="eudoraheader">
    <w:name w:val="eudoraheader"/>
    <w:basedOn w:val="DefaultParagraphFont"/>
    <w:rsid w:val="005A1ED5"/>
  </w:style>
  <w:style w:type="paragraph" w:styleId="ListParagraph">
    <w:name w:val="List Paragraph"/>
    <w:basedOn w:val="Normal"/>
    <w:uiPriority w:val="34"/>
    <w:qFormat/>
    <w:rsid w:val="00D96E65"/>
    <w:pPr>
      <w:ind w:left="720"/>
      <w:contextualSpacing/>
    </w:pPr>
  </w:style>
  <w:style w:type="character" w:styleId="Hyperlink">
    <w:name w:val="Hyperlink"/>
    <w:basedOn w:val="DefaultParagraphFont"/>
    <w:rsid w:val="008D547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9D20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D2019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F13D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2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1201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AUTUMN</vt:lpstr>
    </vt:vector>
  </TitlesOfParts>
  <Company>PennState Fayette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AUTUMN</dc:title>
  <dc:creator>Mike Comiskey</dc:creator>
  <cp:keywords>Poem</cp:keywords>
  <cp:lastModifiedBy>Mike Comiskey</cp:lastModifiedBy>
  <cp:revision>58</cp:revision>
  <cp:lastPrinted>2022-03-11T18:48:00Z</cp:lastPrinted>
  <dcterms:created xsi:type="dcterms:W3CDTF">2020-06-18T15:27:00Z</dcterms:created>
  <dcterms:modified xsi:type="dcterms:W3CDTF">2022-09-26T16:40:00Z</dcterms:modified>
</cp:coreProperties>
</file>